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259" w:before="0" w:after="160"/>
        <w:ind w:left="0" w:right="0" w:hanging="0"/>
        <w:jc w:val="both"/>
        <w:rPr/>
      </w:pPr>
      <w:r>
        <w:rPr>
          <w:rFonts w:eastAsia="Segoe UI" w:ascii="Segoe UI" w:hAnsi="Segoe UI"/>
          <w:color w:val="auto"/>
          <w:sz w:val="20"/>
          <w:szCs w:val="20"/>
        </w:rPr>
        <w:t xml:space="preserve">Zgłoszenie udziału w </w:t>
      </w:r>
      <w:r>
        <w:rPr>
          <w:rFonts w:eastAsia="Segoe UI" w:ascii="Segoe UI" w:hAnsi="Segoe UI"/>
          <w:color w:val="auto"/>
          <w:w w:val="100"/>
          <w:sz w:val="20"/>
          <w:szCs w:val="20"/>
        </w:rPr>
        <w:t>IX</w:t>
      </w:r>
      <w:r>
        <w:rPr>
          <w:rFonts w:eastAsia="Segoe UI" w:ascii="Segoe UI" w:hAnsi="Segoe UI"/>
          <w:color w:val="auto"/>
          <w:sz w:val="20"/>
          <w:szCs w:val="20"/>
        </w:rPr>
        <w:t xml:space="preserve"> Mistrzostwach Polski Sędziów w Siatkówce Plażowej - Koszęcin </w:t>
      </w:r>
      <w:r>
        <w:rPr>
          <w:rFonts w:eastAsia="Segoe UI" w:ascii="Segoe UI" w:hAnsi="Segoe UI"/>
          <w:color w:val="auto"/>
          <w:w w:val="100"/>
          <w:sz w:val="20"/>
          <w:szCs w:val="20"/>
        </w:rPr>
        <w:t>19</w:t>
      </w:r>
      <w:r>
        <w:rPr>
          <w:rFonts w:eastAsia="Segoe UI" w:ascii="Segoe UI" w:hAnsi="Segoe UI"/>
          <w:color w:val="auto"/>
          <w:sz w:val="20"/>
          <w:szCs w:val="20"/>
        </w:rPr>
        <w:t>-</w:t>
      </w:r>
      <w:r>
        <w:rPr>
          <w:rFonts w:eastAsia="Segoe UI" w:ascii="Segoe UI" w:hAnsi="Segoe UI"/>
          <w:color w:val="auto"/>
          <w:w w:val="100"/>
          <w:sz w:val="20"/>
          <w:szCs w:val="20"/>
        </w:rPr>
        <w:t>22</w:t>
      </w:r>
      <w:r>
        <w:rPr>
          <w:rFonts w:eastAsia="Segoe UI" w:ascii="Segoe UI" w:hAnsi="Segoe UI"/>
          <w:color w:val="auto"/>
          <w:sz w:val="20"/>
          <w:szCs w:val="20"/>
        </w:rPr>
        <w:t>.08.20</w:t>
      </w:r>
      <w:r>
        <w:rPr>
          <w:rFonts w:eastAsia="Segoe UI" w:ascii="Segoe UI" w:hAnsi="Segoe UI"/>
          <w:color w:val="auto"/>
          <w:w w:val="100"/>
          <w:sz w:val="20"/>
          <w:szCs w:val="20"/>
        </w:rPr>
        <w:t>21</w:t>
      </w:r>
    </w:p>
    <w:p>
      <w:pPr>
        <w:pStyle w:val="Normal"/>
        <w:spacing w:lineRule="auto" w:line="276" w:before="0" w:after="200"/>
        <w:ind w:left="0" w:right="0" w:hanging="0"/>
        <w:jc w:val="center"/>
        <w:rPr/>
      </w:pPr>
      <w:r>
        <w:rPr>
          <w:rFonts w:eastAsia="Times New Roman"/>
          <w:color w:val="auto"/>
          <w:sz w:val="24"/>
          <w:szCs w:val="24"/>
        </w:rPr>
        <w:t xml:space="preserve">zgłoszenie proszę wysłać na adres: </w:t>
      </w:r>
      <w:r>
        <w:rPr>
          <w:rFonts w:eastAsia="Times New Roman"/>
          <w:b/>
          <w:color w:val="auto"/>
          <w:sz w:val="24"/>
          <w:szCs w:val="24"/>
        </w:rPr>
        <w:t>mpskoszecin@gmail.com</w:t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...................................................................</w:t>
        <w:br/>
        <w:t>(województwo)</w:t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Zespół nr 1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2504"/>
        <w:gridCol w:w="1814"/>
        <w:gridCol w:w="1347"/>
        <w:gridCol w:w="1539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Zespół nr 2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2504"/>
        <w:gridCol w:w="1630"/>
        <w:gridCol w:w="1530"/>
        <w:gridCol w:w="1540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Zespół nr 3 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2504"/>
        <w:gridCol w:w="1630"/>
        <w:gridCol w:w="1530"/>
        <w:gridCol w:w="1540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/>
      </w:pPr>
      <w:r>
        <w:rPr>
          <w:rFonts w:eastAsia="Times New Roman"/>
          <w:color w:val="auto"/>
          <w:sz w:val="24"/>
          <w:szCs w:val="24"/>
        </w:rPr>
        <w:t xml:space="preserve">Zespół nr 4 </w:t>
      </w:r>
      <w:r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(rez)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2504"/>
        <w:gridCol w:w="1630"/>
        <w:gridCol w:w="1530"/>
        <w:gridCol w:w="1540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left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Zespół nr 5 (rez)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2444"/>
        <w:gridCol w:w="1690"/>
        <w:gridCol w:w="1531"/>
        <w:gridCol w:w="1539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Tretekstu"/>
        <w:spacing w:lineRule="auto" w:line="276" w:before="0" w:after="200"/>
        <w:ind w:left="0" w:right="0" w:hanging="0"/>
        <w:jc w:val="right"/>
        <w:rPr>
          <w:rFonts w:ascii="Calibri" w:hAnsi="Calibri"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</w:p>
    <w:p>
      <w:pPr>
        <w:pStyle w:val="Normal"/>
        <w:spacing w:lineRule="auto" w:line="276" w:before="0" w:after="200"/>
        <w:ind w:left="0" w:right="0" w:hanging="0"/>
        <w:jc w:val="right"/>
        <w:rPr/>
      </w:pPr>
      <w:r>
        <w:rPr>
          <w:rFonts w:eastAsia="Times New Roman"/>
          <w:color w:val="auto"/>
          <w:sz w:val="28"/>
          <w:szCs w:val="28"/>
        </w:rPr>
        <w:t>...................................................</w:t>
        <w:br/>
      </w:r>
      <w:r>
        <w:rPr>
          <w:rFonts w:eastAsia="Times New Roman"/>
          <w:color w:val="auto"/>
          <w:sz w:val="16"/>
          <w:szCs w:val="16"/>
        </w:rPr>
        <w:t>(Podpis Przewodniczącego Wydziału Sędziowskiego)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Arial"/>
        <w:sz w:val="20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Times New Roman" w:cs="Arial"/>
      <w:color w:val="auto"/>
      <w:w w:val="100"/>
      <w:kern w:val="0"/>
      <w:sz w:val="22"/>
      <w:szCs w:val="22"/>
      <w:lang w:val="pl-PL" w:eastAsia="zh-CN" w:bidi="hi-IN"/>
    </w:rPr>
  </w:style>
  <w:style w:type="paragraph" w:styleId="Nagwek1">
    <w:name w:val="Heading 1"/>
    <w:qFormat/>
    <w:pPr>
      <w:widowControl/>
      <w:overflowPunct w:val="false"/>
      <w:bidi w:val="0"/>
      <w:jc w:val="both"/>
    </w:pPr>
    <w:rPr>
      <w:rFonts w:ascii="Calibri" w:hAnsi="Calibri" w:eastAsia="Times New Roman" w:cs="Arial"/>
      <w:color w:val="auto"/>
      <w:w w:val="100"/>
      <w:kern w:val="0"/>
      <w:sz w:val="28"/>
      <w:szCs w:val="28"/>
      <w:lang w:val="pl-PL" w:eastAsia="zh-CN" w:bidi="hi-IN"/>
    </w:rPr>
  </w:style>
  <w:style w:type="paragraph" w:styleId="Nagwek2">
    <w:name w:val="Heading 2"/>
    <w:qFormat/>
    <w:pPr>
      <w:widowControl/>
      <w:overflowPunct w:val="false"/>
      <w:bidi w:val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Nagwek3">
    <w:name w:val="Heading 3"/>
    <w:qFormat/>
    <w:pPr>
      <w:widowControl/>
      <w:overflowPunct w:val="false"/>
      <w:bidi w:val="0"/>
      <w:ind w:left="1000" w:right="0" w:hanging="40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Nagwek4">
    <w:name w:val="Heading 4"/>
    <w:qFormat/>
    <w:pPr>
      <w:widowControl/>
      <w:overflowPunct w:val="false"/>
      <w:bidi w:val="0"/>
      <w:ind w:left="1200" w:right="0" w:hanging="400"/>
      <w:jc w:val="both"/>
    </w:pPr>
    <w:rPr>
      <w:rFonts w:ascii="Calibri" w:hAnsi="Calibri" w:eastAsia="Times New Roman" w:cs="Arial"/>
      <w:b/>
      <w:color w:val="auto"/>
      <w:w w:val="100"/>
      <w:kern w:val="0"/>
      <w:sz w:val="20"/>
      <w:szCs w:val="20"/>
      <w:lang w:val="pl-PL" w:eastAsia="zh-CN" w:bidi="hi-IN"/>
    </w:rPr>
  </w:style>
  <w:style w:type="paragraph" w:styleId="Nagwek5">
    <w:name w:val="Heading 5"/>
    <w:qFormat/>
    <w:pPr>
      <w:widowControl/>
      <w:overflowPunct w:val="false"/>
      <w:bidi w:val="0"/>
      <w:ind w:left="1400" w:right="0" w:hanging="40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Nagwek6">
    <w:name w:val="Heading 6"/>
    <w:qFormat/>
    <w:pPr>
      <w:widowControl/>
      <w:overflowPunct w:val="false"/>
      <w:bidi w:val="0"/>
      <w:ind w:left="1600" w:right="0" w:hanging="400"/>
      <w:jc w:val="both"/>
    </w:pPr>
    <w:rPr>
      <w:rFonts w:ascii="Calibri" w:hAnsi="Calibri" w:eastAsia="Times New Roman" w:cs="Arial"/>
      <w:b/>
      <w:color w:val="auto"/>
      <w:w w:val="100"/>
      <w:kern w:val="0"/>
      <w:sz w:val="20"/>
      <w:szCs w:val="20"/>
      <w:lang w:val="pl-PL" w:eastAsia="zh-CN" w:bidi="hi-IN"/>
    </w:rPr>
  </w:style>
  <w:style w:type="paragraph" w:styleId="Nagwek7">
    <w:name w:val="Heading 7"/>
    <w:qFormat/>
    <w:pPr>
      <w:widowControl/>
      <w:overflowPunct w:val="false"/>
      <w:bidi w:val="0"/>
      <w:ind w:left="1800" w:right="0" w:hanging="40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Nagwek8">
    <w:name w:val="Heading 8"/>
    <w:qFormat/>
    <w:pPr>
      <w:widowControl/>
      <w:overflowPunct w:val="false"/>
      <w:bidi w:val="0"/>
      <w:ind w:left="2000" w:right="0" w:hanging="40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Nagwek9">
    <w:name w:val="Heading 9"/>
    <w:qFormat/>
    <w:pPr>
      <w:widowControl/>
      <w:overflowPunct w:val="false"/>
      <w:bidi w:val="0"/>
      <w:ind w:left="2200" w:right="0" w:hanging="40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SubtleEmphasis">
    <w:name w:val="Subtle Emphasis"/>
    <w:qFormat/>
    <w:rPr>
      <w:i/>
      <w:color w:val="404040"/>
      <w:w w:val="100"/>
      <w:sz w:val="20"/>
      <w:szCs w:val="20"/>
    </w:rPr>
  </w:style>
  <w:style w:type="character" w:styleId="Wyrnienie">
    <w:name w:val="Wyróżnienie"/>
    <w:qFormat/>
    <w:rPr/>
  </w:style>
  <w:style w:type="character" w:styleId="IntenseEmphasis">
    <w:name w:val="Intense Emphasis"/>
    <w:qFormat/>
    <w:rPr>
      <w:i/>
      <w:color w:val="5B9BD5"/>
      <w:w w:val="100"/>
      <w:sz w:val="20"/>
      <w:szCs w:val="20"/>
    </w:rPr>
  </w:style>
  <w:style w:type="character" w:styleId="Strong">
    <w:name w:val="Strong"/>
    <w:qFormat/>
    <w:rPr>
      <w:w w:val="100"/>
      <w:sz w:val="20"/>
      <w:szCs w:val="20"/>
    </w:rPr>
  </w:style>
  <w:style w:type="character" w:styleId="SubtleReference">
    <w:name w:val="Subtle Reference"/>
    <w:qFormat/>
    <w:rPr>
      <w:smallCaps/>
      <w:color w:val="5A5A5A"/>
      <w:w w:val="100"/>
      <w:sz w:val="20"/>
      <w:szCs w:val="20"/>
    </w:rPr>
  </w:style>
  <w:style w:type="character" w:styleId="IntenseReference">
    <w:name w:val="Intense Reference"/>
    <w:qFormat/>
    <w:rPr>
      <w:smallCaps/>
      <w:color w:val="5B9BD5"/>
      <w:w w:val="100"/>
      <w:sz w:val="20"/>
      <w:szCs w:val="20"/>
    </w:rPr>
  </w:style>
  <w:style w:type="character" w:styleId="BookTitle">
    <w:name w:val="Book Title"/>
    <w:qFormat/>
    <w:rPr>
      <w:i/>
      <w:w w:val="1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/>
      <w:jc w:val="right"/>
    </w:pPr>
    <w:rPr>
      <w:w w:val="100"/>
      <w:sz w:val="28"/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Tytu">
    <w:name w:val="Title"/>
    <w:qFormat/>
    <w:pPr>
      <w:widowControl/>
      <w:overflowPunct w:val="false"/>
      <w:bidi w:val="0"/>
      <w:jc w:val="center"/>
    </w:pPr>
    <w:rPr>
      <w:rFonts w:ascii="Calibri" w:hAnsi="Calibri" w:eastAsia="Times New Roman" w:cs="Arial"/>
      <w:b/>
      <w:color w:val="auto"/>
      <w:w w:val="100"/>
      <w:kern w:val="0"/>
      <w:sz w:val="32"/>
      <w:szCs w:val="32"/>
      <w:lang w:val="pl-PL" w:eastAsia="zh-CN" w:bidi="hi-IN"/>
    </w:rPr>
  </w:style>
  <w:style w:type="paragraph" w:styleId="Podtytu">
    <w:name w:val="Subtitle"/>
    <w:qFormat/>
    <w:pPr>
      <w:widowControl/>
      <w:overflowPunct w:val="false"/>
      <w:bidi w:val="0"/>
      <w:jc w:val="center"/>
    </w:pPr>
    <w:rPr>
      <w:rFonts w:ascii="Calibri" w:hAnsi="Calibri" w:eastAsia="Times New Roman" w:cs="Arial"/>
      <w:color w:val="auto"/>
      <w:w w:val="100"/>
      <w:kern w:val="0"/>
      <w:sz w:val="24"/>
      <w:szCs w:val="24"/>
      <w:lang w:val="pl-PL" w:eastAsia="zh-CN" w:bidi="hi-IN"/>
    </w:rPr>
  </w:style>
  <w:style w:type="paragraph" w:styleId="Quote">
    <w:name w:val="Quote"/>
    <w:qFormat/>
    <w:pPr>
      <w:widowControl/>
      <w:overflowPunct w:val="false"/>
      <w:bidi w:val="0"/>
      <w:ind w:left="864" w:right="864" w:hanging="0"/>
      <w:jc w:val="center"/>
    </w:pPr>
    <w:rPr>
      <w:rFonts w:ascii="Calibri" w:hAnsi="Calibri" w:eastAsia="Times New Roman" w:cs="Arial"/>
      <w:i/>
      <w:color w:val="404040"/>
      <w:w w:val="100"/>
      <w:kern w:val="0"/>
      <w:sz w:val="20"/>
      <w:szCs w:val="20"/>
      <w:lang w:val="pl-PL" w:eastAsia="zh-CN" w:bidi="hi-IN"/>
    </w:rPr>
  </w:style>
  <w:style w:type="paragraph" w:styleId="IntenseQuote">
    <w:name w:val="Intense Quote"/>
    <w:qFormat/>
    <w:pPr>
      <w:widowControl/>
      <w:overflowPunct w:val="false"/>
      <w:bidi w:val="0"/>
      <w:ind w:left="950" w:right="950" w:hanging="0"/>
      <w:jc w:val="center"/>
    </w:pPr>
    <w:rPr>
      <w:rFonts w:ascii="Calibri" w:hAnsi="Calibri" w:eastAsia="Times New Roman" w:cs="Arial"/>
      <w:i/>
      <w:color w:val="5B9BD5"/>
      <w:w w:val="100"/>
      <w:kern w:val="0"/>
      <w:sz w:val="20"/>
      <w:szCs w:val="20"/>
      <w:lang w:val="pl-PL" w:eastAsia="zh-CN" w:bidi="hi-IN"/>
    </w:rPr>
  </w:style>
  <w:style w:type="paragraph" w:styleId="ListParagraph">
    <w:name w:val="List Paragraph"/>
    <w:qFormat/>
    <w:pPr>
      <w:widowControl/>
      <w:overflowPunct w:val="false"/>
      <w:bidi w:val="0"/>
      <w:ind w:left="850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TOCHeading">
    <w:name w:val="TOC Heading"/>
    <w:qFormat/>
    <w:pPr>
      <w:widowControl/>
      <w:overflowPunct w:val="false"/>
      <w:bidi w:val="0"/>
      <w:jc w:val="left"/>
    </w:pPr>
    <w:rPr>
      <w:rFonts w:ascii="Calibri" w:hAnsi="Calibri" w:eastAsia="Times New Roman" w:cs="Arial"/>
      <w:color w:val="2E74B5"/>
      <w:w w:val="100"/>
      <w:kern w:val="0"/>
      <w:sz w:val="32"/>
      <w:szCs w:val="32"/>
      <w:lang w:val="pl-PL" w:eastAsia="zh-CN" w:bidi="hi-IN"/>
    </w:rPr>
  </w:style>
  <w:style w:type="paragraph" w:styleId="Spistreci1">
    <w:name w:val="TOC 1"/>
    <w:pPr>
      <w:widowControl/>
      <w:overflowPunct w:val="false"/>
      <w:bidi w:val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2">
    <w:name w:val="TOC 2"/>
    <w:pPr>
      <w:widowControl/>
      <w:overflowPunct w:val="false"/>
      <w:bidi w:val="0"/>
      <w:ind w:left="425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3">
    <w:name w:val="TOC 3"/>
    <w:pPr>
      <w:widowControl/>
      <w:overflowPunct w:val="false"/>
      <w:bidi w:val="0"/>
      <w:ind w:left="850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4">
    <w:name w:val="TOC 4"/>
    <w:pPr>
      <w:widowControl/>
      <w:overflowPunct w:val="false"/>
      <w:bidi w:val="0"/>
      <w:ind w:left="1275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5">
    <w:name w:val="TOC 5"/>
    <w:pPr>
      <w:widowControl/>
      <w:overflowPunct w:val="false"/>
      <w:bidi w:val="0"/>
      <w:ind w:left="1700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6">
    <w:name w:val="TOC 6"/>
    <w:pPr>
      <w:widowControl/>
      <w:overflowPunct w:val="false"/>
      <w:bidi w:val="0"/>
      <w:ind w:left="2125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7">
    <w:name w:val="TOC 7"/>
    <w:pPr>
      <w:widowControl/>
      <w:overflowPunct w:val="false"/>
      <w:bidi w:val="0"/>
      <w:ind w:left="2550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8">
    <w:name w:val="TOC 8"/>
    <w:pPr>
      <w:widowControl/>
      <w:overflowPunct w:val="false"/>
      <w:bidi w:val="0"/>
      <w:ind w:left="2975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Spistreci9">
    <w:name w:val="TOC 9"/>
    <w:pPr>
      <w:widowControl/>
      <w:overflowPunct w:val="false"/>
      <w:bidi w:val="0"/>
      <w:ind w:left="3400" w:right="0" w:hanging="0"/>
      <w:jc w:val="both"/>
    </w:pPr>
    <w:rPr>
      <w:rFonts w:ascii="Calibri" w:hAnsi="Calibri" w:eastAsia="Times New Roman" w:cs="Arial"/>
      <w:color w:val="auto"/>
      <w:w w:val="100"/>
      <w:kern w:val="0"/>
      <w:sz w:val="20"/>
      <w:szCs w:val="20"/>
      <w:lang w:val="pl-PL" w:eastAsia="zh-CN" w:bidi="hi-IN"/>
    </w:rPr>
  </w:style>
  <w:style w:type="paragraph" w:styleId="BodyText2">
    <w:name w:val="Body Text 2"/>
    <w:basedOn w:val="Normal"/>
    <w:qFormat/>
    <w:pPr>
      <w:widowControl/>
      <w:jc w:val="both"/>
    </w:pPr>
    <w:rPr>
      <w:b/>
      <w:w w:val="100"/>
      <w:sz w:val="32"/>
      <w:szCs w:val="32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LibreOffice/6.3.2.2$Windows_X86_64 LibreOffice_project/98b30e735bda24bc04ab42594c85f7fd8be07b9c</Application>
  <Pages>1</Pages>
  <Words>83</Words>
  <Characters>568</Characters>
  <CharactersWithSpaces>605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Norek</dc:creator>
  <dc:description/>
  <dc:language>pl-PL</dc:language>
  <cp:lastModifiedBy/>
  <dcterms:modified xsi:type="dcterms:W3CDTF">2021-07-22T00:42:17Z</dcterms:modified>
  <cp:revision>7</cp:revision>
  <dc:subject/>
  <dc:title>Zgłoszenie do udziału w III Mistrzostwach Polski Sędziów w Piłce Siatkowej Plażowej - Żory 14-16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MClips">
    <vt:i4>0</vt:i4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